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0338D" w14:textId="77777777" w:rsidR="00F151E6" w:rsidRPr="00F151E6" w:rsidRDefault="00F151E6">
      <w:pPr>
        <w:rPr>
          <w:rFonts w:ascii="Algerian" w:hAnsi="Algerian"/>
          <w:b/>
          <w:bCs/>
          <w:sz w:val="44"/>
          <w:szCs w:val="44"/>
          <w:u w:val="single"/>
        </w:rPr>
      </w:pPr>
      <w:r>
        <w:rPr>
          <w:rFonts w:ascii="Algerian" w:hAnsi="Algerian"/>
          <w:sz w:val="44"/>
          <w:szCs w:val="44"/>
        </w:rPr>
        <w:t xml:space="preserve">                       </w:t>
      </w:r>
      <w:r w:rsidRPr="00F151E6">
        <w:rPr>
          <w:rFonts w:ascii="Algerian" w:hAnsi="Algerian"/>
          <w:b/>
          <w:bCs/>
          <w:sz w:val="44"/>
          <w:szCs w:val="44"/>
          <w:u w:val="single"/>
        </w:rPr>
        <w:t>Prosit œnologue</w:t>
      </w:r>
    </w:p>
    <w:p w14:paraId="6602FDEB" w14:textId="4D31DD2C" w:rsidR="00F151E6" w:rsidRDefault="00F151E6">
      <w:pPr>
        <w:rPr>
          <w:rFonts w:ascii="Algerian" w:hAnsi="Algerian"/>
          <w:sz w:val="32"/>
          <w:szCs w:val="32"/>
          <w:u w:val="single"/>
        </w:rPr>
      </w:pPr>
      <w:r w:rsidRPr="00F151E6">
        <w:rPr>
          <w:rFonts w:ascii="Algerian" w:hAnsi="Algerian"/>
          <w:sz w:val="32"/>
          <w:szCs w:val="32"/>
          <w:u w:val="single"/>
        </w:rPr>
        <w:t>Mots complexes :</w:t>
      </w:r>
    </w:p>
    <w:p w14:paraId="24A53311" w14:textId="103C0280" w:rsidR="00F151E6" w:rsidRPr="00F151E6" w:rsidRDefault="00F151E6" w:rsidP="00F151E6">
      <w:pPr>
        <w:pStyle w:val="Paragraphedeliste"/>
        <w:numPr>
          <w:ilvl w:val="0"/>
          <w:numId w:val="1"/>
        </w:numPr>
        <w:rPr>
          <w:rFonts w:ascii="Algerian" w:hAnsi="Algerian"/>
          <w:sz w:val="28"/>
          <w:szCs w:val="28"/>
        </w:rPr>
      </w:pPr>
      <w:r w:rsidRPr="00F151E6">
        <w:rPr>
          <w:rFonts w:ascii="Algerian" w:hAnsi="Algerian"/>
          <w:sz w:val="28"/>
          <w:szCs w:val="28"/>
        </w:rPr>
        <w:t>Chardonnay</w:t>
      </w:r>
      <w:r>
        <w:rPr>
          <w:rFonts w:ascii="Algerian" w:hAnsi="Algerian"/>
          <w:sz w:val="28"/>
          <w:szCs w:val="28"/>
        </w:rPr>
        <w:t xml:space="preserve"> : </w:t>
      </w:r>
    </w:p>
    <w:sectPr w:rsidR="00F151E6" w:rsidRPr="00F151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D4914"/>
    <w:multiLevelType w:val="hybridMultilevel"/>
    <w:tmpl w:val="A73408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398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1E6"/>
    <w:rsid w:val="00482689"/>
    <w:rsid w:val="00A4481F"/>
    <w:rsid w:val="00F1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F2332"/>
  <w15:chartTrackingRefBased/>
  <w15:docId w15:val="{080C19A8-A6C1-40A6-A524-8C6095F04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151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151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151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151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151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151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151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151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151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151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151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151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151E6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151E6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151E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151E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151E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151E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151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151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151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151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151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151E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151E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151E6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151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151E6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F151E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tresort ange</dc:creator>
  <cp:keywords/>
  <dc:description/>
  <cp:lastModifiedBy>tresort ange</cp:lastModifiedBy>
  <cp:revision>1</cp:revision>
  <dcterms:created xsi:type="dcterms:W3CDTF">2025-09-18T20:00:00Z</dcterms:created>
  <dcterms:modified xsi:type="dcterms:W3CDTF">2025-09-18T20:50:00Z</dcterms:modified>
</cp:coreProperties>
</file>